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5E6553" w:rsidRDefault="000359CA" w:rsidP="000359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0359CA" w:rsidRPr="005E6553" w:rsidRDefault="007368B3" w:rsidP="000359CA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>Алабиной Татьяны Александровны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5.</w:t>
      </w:r>
      <w:r w:rsidRPr="005E6553">
        <w:rPr>
          <w:rFonts w:ascii="Times New Roman" w:hAnsi="Times New Roman" w:cs="Times New Roman"/>
          <w:sz w:val="26"/>
          <w:szCs w:val="26"/>
        </w:rPr>
        <w:t>2</w:t>
      </w:r>
      <w:r w:rsidR="000359CA" w:rsidRPr="005E6553">
        <w:rPr>
          <w:rFonts w:ascii="Times New Roman" w:hAnsi="Times New Roman" w:cs="Times New Roman"/>
          <w:sz w:val="26"/>
          <w:szCs w:val="26"/>
        </w:rPr>
        <w:t>.</w:t>
      </w:r>
      <w:r w:rsidRPr="005E6553">
        <w:rPr>
          <w:rFonts w:ascii="Times New Roman" w:hAnsi="Times New Roman" w:cs="Times New Roman"/>
          <w:sz w:val="26"/>
          <w:szCs w:val="26"/>
        </w:rPr>
        <w:t>4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. </w:t>
      </w:r>
      <w:r w:rsidRPr="005E6553">
        <w:rPr>
          <w:rFonts w:ascii="Times New Roman" w:hAnsi="Times New Roman" w:cs="Times New Roman"/>
          <w:sz w:val="26"/>
          <w:szCs w:val="26"/>
        </w:rPr>
        <w:t>Финансы</w:t>
      </w:r>
      <w:r w:rsidR="000359CA" w:rsidRPr="005E6553">
        <w:rPr>
          <w:rFonts w:ascii="Times New Roman" w:hAnsi="Times New Roman" w:cs="Times New Roman"/>
          <w:sz w:val="26"/>
          <w:szCs w:val="26"/>
        </w:rPr>
        <w:t>;</w:t>
      </w:r>
    </w:p>
    <w:p w:rsidR="000359CA" w:rsidRPr="005E6553" w:rsidRDefault="007368B3" w:rsidP="000359CA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>Зайцевой Анны Игоревны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 w:rsidRPr="005E6553">
        <w:rPr>
          <w:rFonts w:ascii="Times New Roman" w:hAnsi="Times New Roman" w:cs="Times New Roman"/>
          <w:sz w:val="26"/>
          <w:szCs w:val="26"/>
        </w:rPr>
        <w:t>1.6.13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. </w:t>
      </w:r>
      <w:r w:rsidRPr="005E6553">
        <w:rPr>
          <w:rFonts w:ascii="Times New Roman" w:hAnsi="Times New Roman" w:cs="Times New Roman"/>
          <w:sz w:val="26"/>
          <w:szCs w:val="26"/>
        </w:rPr>
        <w:t>Экономическая, социальная, политическая и рекреационная география</w:t>
      </w:r>
      <w:r w:rsidR="000359CA" w:rsidRPr="005E6553">
        <w:rPr>
          <w:rFonts w:ascii="Times New Roman" w:hAnsi="Times New Roman" w:cs="Times New Roman"/>
          <w:sz w:val="26"/>
          <w:szCs w:val="26"/>
        </w:rPr>
        <w:t>.</w:t>
      </w:r>
    </w:p>
    <w:p w:rsidR="000359CA" w:rsidRPr="005E6553" w:rsidRDefault="000359CA" w:rsidP="000359CA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425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>Избрание по конкурсу на должность профессора:</w:t>
      </w:r>
    </w:p>
    <w:p w:rsidR="000359CA" w:rsidRPr="005E6553" w:rsidRDefault="007368B3" w:rsidP="000359CA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553">
        <w:rPr>
          <w:rFonts w:ascii="Times New Roman" w:hAnsi="Times New Roman" w:cs="Times New Roman"/>
          <w:sz w:val="26"/>
          <w:szCs w:val="26"/>
        </w:rPr>
        <w:t>Налегач</w:t>
      </w:r>
      <w:proofErr w:type="spellEnd"/>
      <w:r w:rsidRPr="005E6553">
        <w:rPr>
          <w:rFonts w:ascii="Times New Roman" w:hAnsi="Times New Roman" w:cs="Times New Roman"/>
          <w:sz w:val="26"/>
          <w:szCs w:val="26"/>
        </w:rPr>
        <w:t xml:space="preserve"> Натальи Валерьевны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r w:rsidRPr="005E6553">
        <w:rPr>
          <w:rFonts w:ascii="Times New Roman" w:hAnsi="Times New Roman" w:cs="Times New Roman"/>
          <w:sz w:val="26"/>
          <w:szCs w:val="26"/>
        </w:rPr>
        <w:t>журналистики и русской литературы ХХ века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 И</w:t>
      </w:r>
      <w:r w:rsidRPr="005E6553">
        <w:rPr>
          <w:rFonts w:ascii="Times New Roman" w:hAnsi="Times New Roman" w:cs="Times New Roman"/>
          <w:sz w:val="26"/>
          <w:szCs w:val="26"/>
        </w:rPr>
        <w:t>ФИЯМ.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C8A" w:rsidRPr="005E6553" w:rsidRDefault="00391DDD" w:rsidP="005E6553">
      <w:pPr>
        <w:pStyle w:val="a3"/>
        <w:tabs>
          <w:tab w:val="left" w:pos="709"/>
          <w:tab w:val="left" w:pos="1418"/>
        </w:tabs>
        <w:spacing w:before="240" w:after="0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1419" w:rsidRPr="005E6553">
        <w:rPr>
          <w:rFonts w:ascii="Times New Roman" w:hAnsi="Times New Roman" w:cs="Times New Roman"/>
          <w:sz w:val="26"/>
          <w:szCs w:val="26"/>
        </w:rPr>
        <w:t>.</w:t>
      </w:r>
      <w:r w:rsidR="00152AAE" w:rsidRPr="005E6553">
        <w:rPr>
          <w:rFonts w:ascii="Times New Roman" w:hAnsi="Times New Roman" w:cs="Times New Roman"/>
          <w:sz w:val="26"/>
          <w:szCs w:val="26"/>
        </w:rPr>
        <w:t xml:space="preserve"> </w:t>
      </w:r>
      <w:r w:rsidR="000359CA" w:rsidRPr="005E6553">
        <w:rPr>
          <w:rFonts w:ascii="Times New Roman" w:hAnsi="Times New Roman" w:cs="Times New Roman"/>
          <w:sz w:val="26"/>
          <w:szCs w:val="26"/>
        </w:rPr>
        <w:t xml:space="preserve">Об основных итогах работы в 2021 году и перспективах развития филиалов </w:t>
      </w:r>
      <w:proofErr w:type="spellStart"/>
      <w:r w:rsidR="000359CA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</w:p>
    <w:p w:rsidR="00241C8A" w:rsidRPr="005E6553" w:rsidRDefault="000359CA" w:rsidP="007368B3">
      <w:pPr>
        <w:pStyle w:val="a3"/>
        <w:spacing w:after="120"/>
        <w:ind w:left="2127" w:hanging="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553">
        <w:rPr>
          <w:rFonts w:ascii="Times New Roman" w:hAnsi="Times New Roman" w:cs="Times New Roman"/>
          <w:sz w:val="26"/>
          <w:szCs w:val="26"/>
        </w:rPr>
        <w:t>Сод</w:t>
      </w:r>
      <w:r w:rsidR="00241C8A" w:rsidRPr="005E6553">
        <w:rPr>
          <w:rFonts w:ascii="Times New Roman" w:hAnsi="Times New Roman" w:cs="Times New Roman"/>
          <w:sz w:val="26"/>
          <w:szCs w:val="26"/>
        </w:rPr>
        <w:t>окл</w:t>
      </w:r>
      <w:proofErr w:type="spellEnd"/>
      <w:r w:rsidR="00241C8A" w:rsidRPr="005E6553">
        <w:rPr>
          <w:rFonts w:ascii="Times New Roman" w:hAnsi="Times New Roman" w:cs="Times New Roman"/>
          <w:sz w:val="26"/>
          <w:szCs w:val="26"/>
        </w:rPr>
        <w:t xml:space="preserve">.: </w:t>
      </w:r>
      <w:r w:rsidRPr="005E6553">
        <w:rPr>
          <w:rFonts w:ascii="Times New Roman" w:hAnsi="Times New Roman" w:cs="Times New Roman"/>
          <w:sz w:val="26"/>
          <w:szCs w:val="26"/>
        </w:rPr>
        <w:t>Вержицкий Д.</w:t>
      </w:r>
      <w:r w:rsidR="00CF1769" w:rsidRPr="005E6553">
        <w:rPr>
          <w:rFonts w:ascii="Times New Roman" w:hAnsi="Times New Roman" w:cs="Times New Roman"/>
          <w:sz w:val="26"/>
          <w:szCs w:val="26"/>
        </w:rPr>
        <w:t xml:space="preserve"> </w:t>
      </w:r>
      <w:r w:rsidRPr="005E6553">
        <w:rPr>
          <w:rFonts w:ascii="Times New Roman" w:hAnsi="Times New Roman" w:cs="Times New Roman"/>
          <w:sz w:val="26"/>
          <w:szCs w:val="26"/>
        </w:rPr>
        <w:t xml:space="preserve">Г., директор </w:t>
      </w:r>
      <w:r w:rsidR="00CC13BB" w:rsidRPr="005E6553">
        <w:rPr>
          <w:rFonts w:ascii="Times New Roman" w:hAnsi="Times New Roman" w:cs="Times New Roman"/>
          <w:sz w:val="26"/>
          <w:szCs w:val="26"/>
        </w:rPr>
        <w:t>КГПИ ФГБОУ ВО «</w:t>
      </w:r>
      <w:proofErr w:type="spellStart"/>
      <w:r w:rsidR="00CC13BB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CC13BB" w:rsidRPr="005E6553">
        <w:rPr>
          <w:rFonts w:ascii="Times New Roman" w:hAnsi="Times New Roman" w:cs="Times New Roman"/>
          <w:sz w:val="26"/>
          <w:szCs w:val="26"/>
        </w:rPr>
        <w:t>».</w:t>
      </w:r>
      <w:r w:rsidR="00CF1769" w:rsidRPr="005E6553">
        <w:rPr>
          <w:rFonts w:ascii="Times New Roman" w:hAnsi="Times New Roman" w:cs="Times New Roman"/>
          <w:sz w:val="26"/>
          <w:szCs w:val="26"/>
        </w:rPr>
        <w:t xml:space="preserve"> </w:t>
      </w:r>
      <w:r w:rsidR="007368B3" w:rsidRPr="005E6553">
        <w:rPr>
          <w:rFonts w:ascii="Times New Roman" w:hAnsi="Times New Roman" w:cs="Times New Roman"/>
          <w:sz w:val="26"/>
          <w:szCs w:val="26"/>
        </w:rPr>
        <w:br/>
      </w:r>
      <w:r w:rsidR="00CF1769" w:rsidRPr="005E6553">
        <w:rPr>
          <w:rFonts w:ascii="Times New Roman" w:hAnsi="Times New Roman" w:cs="Times New Roman"/>
          <w:sz w:val="26"/>
          <w:szCs w:val="26"/>
        </w:rPr>
        <w:t xml:space="preserve">Саркисян В.А., директор БИФ </w:t>
      </w:r>
      <w:proofErr w:type="spellStart"/>
      <w:r w:rsidR="00CF1769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CF1769" w:rsidRPr="005E6553">
        <w:rPr>
          <w:rFonts w:ascii="Times New Roman" w:hAnsi="Times New Roman" w:cs="Times New Roman"/>
          <w:sz w:val="26"/>
          <w:szCs w:val="26"/>
        </w:rPr>
        <w:t>.</w:t>
      </w:r>
    </w:p>
    <w:p w:rsidR="00B465EB" w:rsidRPr="005E6553" w:rsidRDefault="00391DDD" w:rsidP="005E6553">
      <w:pPr>
        <w:pStyle w:val="a3"/>
        <w:tabs>
          <w:tab w:val="left" w:pos="426"/>
        </w:tabs>
        <w:spacing w:before="240" w:after="0" w:line="360" w:lineRule="auto"/>
        <w:ind w:left="425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65EB" w:rsidRPr="005E6553">
        <w:rPr>
          <w:rFonts w:ascii="Times New Roman" w:hAnsi="Times New Roman" w:cs="Times New Roman"/>
          <w:sz w:val="26"/>
          <w:szCs w:val="26"/>
        </w:rPr>
        <w:t xml:space="preserve">. О выборах ректора </w:t>
      </w:r>
      <w:proofErr w:type="spellStart"/>
      <w:r w:rsidR="00B465EB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B465EB" w:rsidRPr="005E65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65EB" w:rsidRPr="005E6553" w:rsidRDefault="00B465EB" w:rsidP="00B465EB">
      <w:pPr>
        <w:pStyle w:val="a3"/>
        <w:spacing w:after="0"/>
        <w:ind w:left="2132" w:hanging="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55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5E6553">
        <w:rPr>
          <w:rFonts w:ascii="Times New Roman" w:hAnsi="Times New Roman" w:cs="Times New Roman"/>
          <w:sz w:val="26"/>
          <w:szCs w:val="26"/>
        </w:rPr>
        <w:t>.: Журавлев Ю.Н., проректор по УНР.</w:t>
      </w:r>
    </w:p>
    <w:p w:rsidR="002B447C" w:rsidRPr="005E6553" w:rsidRDefault="00391DDD" w:rsidP="005E6553">
      <w:pPr>
        <w:pStyle w:val="a3"/>
        <w:spacing w:before="120" w:after="240" w:line="240" w:lineRule="auto"/>
        <w:ind w:left="992" w:hanging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0523E" w:rsidRPr="005E6553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5E6553">
        <w:rPr>
          <w:rFonts w:ascii="Times New Roman" w:hAnsi="Times New Roman" w:cs="Times New Roman"/>
          <w:sz w:val="26"/>
          <w:szCs w:val="26"/>
        </w:rPr>
        <w:t>Разное</w:t>
      </w:r>
    </w:p>
    <w:p w:rsidR="00B956A8" w:rsidRPr="005E6553" w:rsidRDefault="00391DDD" w:rsidP="005E6553">
      <w:pPr>
        <w:tabs>
          <w:tab w:val="left" w:pos="993"/>
          <w:tab w:val="left" w:pos="1276"/>
        </w:tabs>
        <w:spacing w:before="120" w:after="0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3ED0" w:rsidRPr="005E6553">
        <w:rPr>
          <w:rFonts w:ascii="Times New Roman" w:hAnsi="Times New Roman" w:cs="Times New Roman"/>
          <w:sz w:val="26"/>
          <w:szCs w:val="26"/>
        </w:rPr>
        <w:t>.</w:t>
      </w:r>
      <w:r w:rsidR="00514252" w:rsidRPr="005E6553">
        <w:rPr>
          <w:rFonts w:ascii="Times New Roman" w:hAnsi="Times New Roman" w:cs="Times New Roman"/>
          <w:sz w:val="26"/>
          <w:szCs w:val="26"/>
        </w:rPr>
        <w:t>1</w:t>
      </w:r>
      <w:r w:rsidR="00853ED0" w:rsidRPr="005E6553">
        <w:rPr>
          <w:rFonts w:ascii="Times New Roman" w:hAnsi="Times New Roman" w:cs="Times New Roman"/>
          <w:sz w:val="26"/>
          <w:szCs w:val="26"/>
        </w:rPr>
        <w:t xml:space="preserve">. </w:t>
      </w:r>
      <w:r w:rsidR="00B956A8" w:rsidRPr="005E6553">
        <w:rPr>
          <w:rFonts w:ascii="Times New Roman" w:hAnsi="Times New Roman" w:cs="Times New Roman"/>
          <w:sz w:val="26"/>
          <w:szCs w:val="26"/>
        </w:rPr>
        <w:t>О</w:t>
      </w:r>
      <w:r w:rsidR="0052299F" w:rsidRPr="005E6553">
        <w:rPr>
          <w:rFonts w:ascii="Times New Roman" w:hAnsi="Times New Roman" w:cs="Times New Roman"/>
          <w:sz w:val="26"/>
          <w:szCs w:val="26"/>
        </w:rPr>
        <w:t xml:space="preserve"> внесении изменений в состав председателей ГЭК в БИФ </w:t>
      </w:r>
      <w:proofErr w:type="spellStart"/>
      <w:r w:rsidR="0052299F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B956A8" w:rsidRPr="005E6553">
        <w:rPr>
          <w:rFonts w:ascii="Times New Roman" w:hAnsi="Times New Roman" w:cs="Times New Roman"/>
          <w:sz w:val="26"/>
          <w:szCs w:val="26"/>
        </w:rPr>
        <w:t>.</w:t>
      </w:r>
    </w:p>
    <w:p w:rsidR="00B956A8" w:rsidRPr="005E6553" w:rsidRDefault="00B956A8" w:rsidP="00B956A8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5E6553">
        <w:rPr>
          <w:rFonts w:ascii="Times New Roman" w:hAnsi="Times New Roman" w:cs="Times New Roman"/>
          <w:bCs/>
          <w:sz w:val="26"/>
          <w:szCs w:val="26"/>
        </w:rPr>
        <w:t>Докл</w:t>
      </w:r>
      <w:proofErr w:type="spellEnd"/>
      <w:r w:rsidRPr="005E6553">
        <w:rPr>
          <w:rFonts w:ascii="Times New Roman" w:hAnsi="Times New Roman" w:cs="Times New Roman"/>
          <w:bCs/>
          <w:sz w:val="26"/>
          <w:szCs w:val="26"/>
        </w:rPr>
        <w:t xml:space="preserve">.: </w:t>
      </w:r>
      <w:r w:rsidRPr="005E6553">
        <w:rPr>
          <w:rFonts w:ascii="Times New Roman" w:hAnsi="Times New Roman" w:cs="Times New Roman"/>
          <w:sz w:val="26"/>
          <w:szCs w:val="26"/>
        </w:rPr>
        <w:t>Журавлев Ю. Н., проректор по УНР.</w:t>
      </w:r>
    </w:p>
    <w:p w:rsidR="005E6553" w:rsidRPr="005E6553" w:rsidRDefault="00391DDD" w:rsidP="005E6553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956A8" w:rsidRPr="005E6553">
        <w:rPr>
          <w:rFonts w:ascii="Times New Roman" w:hAnsi="Times New Roman" w:cs="Times New Roman"/>
          <w:sz w:val="26"/>
          <w:szCs w:val="26"/>
        </w:rPr>
        <w:t>.</w:t>
      </w:r>
      <w:r w:rsidR="005E6553" w:rsidRPr="005E6553">
        <w:rPr>
          <w:rFonts w:ascii="Times New Roman" w:hAnsi="Times New Roman" w:cs="Times New Roman"/>
          <w:sz w:val="26"/>
          <w:szCs w:val="26"/>
        </w:rPr>
        <w:t>2</w:t>
      </w:r>
      <w:r w:rsidR="00B956A8" w:rsidRPr="005E6553">
        <w:rPr>
          <w:rFonts w:ascii="Times New Roman" w:hAnsi="Times New Roman" w:cs="Times New Roman"/>
          <w:sz w:val="26"/>
          <w:szCs w:val="26"/>
        </w:rPr>
        <w:t xml:space="preserve">. </w:t>
      </w:r>
      <w:r w:rsidR="005E6553" w:rsidRPr="005E6553">
        <w:rPr>
          <w:rFonts w:ascii="Times New Roman" w:hAnsi="Times New Roman" w:cs="Times New Roman"/>
          <w:sz w:val="26"/>
          <w:szCs w:val="26"/>
        </w:rPr>
        <w:t xml:space="preserve">Об открытии медицинского института </w:t>
      </w:r>
      <w:proofErr w:type="spellStart"/>
      <w:r w:rsidR="005E6553"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5E6553" w:rsidRPr="005E6553">
        <w:rPr>
          <w:rFonts w:ascii="Times New Roman" w:hAnsi="Times New Roman" w:cs="Times New Roman"/>
          <w:sz w:val="26"/>
          <w:szCs w:val="26"/>
        </w:rPr>
        <w:t>.</w:t>
      </w:r>
    </w:p>
    <w:p w:rsidR="005E6553" w:rsidRPr="005E6553" w:rsidRDefault="005E6553" w:rsidP="005E6553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r w:rsidRPr="005E655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5E6553">
        <w:rPr>
          <w:rFonts w:ascii="Times New Roman" w:hAnsi="Times New Roman" w:cs="Times New Roman"/>
          <w:bCs/>
          <w:sz w:val="26"/>
          <w:szCs w:val="26"/>
        </w:rPr>
        <w:t>Докл</w:t>
      </w:r>
      <w:proofErr w:type="spellEnd"/>
      <w:r w:rsidRPr="005E6553">
        <w:rPr>
          <w:rFonts w:ascii="Times New Roman" w:hAnsi="Times New Roman" w:cs="Times New Roman"/>
          <w:bCs/>
          <w:sz w:val="26"/>
          <w:szCs w:val="26"/>
        </w:rPr>
        <w:t xml:space="preserve">.: </w:t>
      </w:r>
      <w:r w:rsidRPr="005E6553">
        <w:rPr>
          <w:rFonts w:ascii="Times New Roman" w:hAnsi="Times New Roman" w:cs="Times New Roman"/>
          <w:sz w:val="26"/>
          <w:szCs w:val="26"/>
        </w:rPr>
        <w:t>Котов Р. М., проректор по ЦПР.</w:t>
      </w:r>
    </w:p>
    <w:p w:rsidR="00CC13BB" w:rsidRPr="005E6553" w:rsidRDefault="00391DDD" w:rsidP="00361419">
      <w:pPr>
        <w:spacing w:after="120"/>
        <w:ind w:left="1276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bookmarkStart w:id="0" w:name="_GoBack"/>
      <w:bookmarkEnd w:id="0"/>
      <w:r w:rsidR="005E6553" w:rsidRPr="005E6553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CC13BB" w:rsidRPr="005E6553">
        <w:rPr>
          <w:rFonts w:ascii="Times New Roman" w:hAnsi="Times New Roman" w:cs="Times New Roman"/>
          <w:bCs/>
          <w:sz w:val="26"/>
          <w:szCs w:val="26"/>
        </w:rPr>
        <w:t>О лицензировании новых образовательных программ в КГПИ ФГБОУ ВО «</w:t>
      </w:r>
      <w:proofErr w:type="spellStart"/>
      <w:r w:rsidR="00CC13BB" w:rsidRPr="005E6553">
        <w:rPr>
          <w:rFonts w:ascii="Times New Roman" w:hAnsi="Times New Roman" w:cs="Times New Roman"/>
          <w:bCs/>
          <w:sz w:val="26"/>
          <w:szCs w:val="26"/>
        </w:rPr>
        <w:t>КемГУ</w:t>
      </w:r>
      <w:proofErr w:type="spellEnd"/>
      <w:r w:rsidR="00CC13BB" w:rsidRPr="005E6553">
        <w:rPr>
          <w:rFonts w:ascii="Times New Roman" w:hAnsi="Times New Roman" w:cs="Times New Roman"/>
          <w:bCs/>
          <w:sz w:val="26"/>
          <w:szCs w:val="26"/>
        </w:rPr>
        <w:t>».</w:t>
      </w:r>
    </w:p>
    <w:p w:rsidR="00CC13BB" w:rsidRPr="005E6553" w:rsidRDefault="00CC13BB" w:rsidP="00361419">
      <w:pPr>
        <w:spacing w:after="120" w:line="202" w:lineRule="atLeast"/>
        <w:ind w:left="2127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55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5E6553">
        <w:rPr>
          <w:rFonts w:ascii="Times New Roman" w:hAnsi="Times New Roman" w:cs="Times New Roman"/>
          <w:sz w:val="26"/>
          <w:szCs w:val="26"/>
        </w:rPr>
        <w:t>.: Ващенко А.Ю., зам. директора по УОР КГПИ ФГБОУ ВО «</w:t>
      </w:r>
      <w:proofErr w:type="spellStart"/>
      <w:r w:rsidRPr="005E655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5E6553">
        <w:rPr>
          <w:rFonts w:ascii="Times New Roman" w:hAnsi="Times New Roman" w:cs="Times New Roman"/>
          <w:sz w:val="26"/>
          <w:szCs w:val="26"/>
        </w:rPr>
        <w:t>».</w:t>
      </w:r>
    </w:p>
    <w:p w:rsidR="0041148B" w:rsidRPr="005E6553" w:rsidRDefault="0041148B" w:rsidP="00CC13BB">
      <w:pPr>
        <w:pStyle w:val="a3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</w:p>
    <w:p w:rsidR="00670BC2" w:rsidRPr="005E6553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5E6553">
        <w:rPr>
          <w:rFonts w:ascii="Times New Roman" w:hAnsi="Times New Roman" w:cs="Times New Roman"/>
          <w:sz w:val="26"/>
          <w:szCs w:val="26"/>
        </w:rPr>
        <w:t>Уч</w:t>
      </w:r>
      <w:r w:rsidR="007E068A" w:rsidRPr="005E6553">
        <w:rPr>
          <w:rFonts w:ascii="Times New Roman" w:hAnsi="Times New Roman" w:cs="Times New Roman"/>
          <w:sz w:val="26"/>
          <w:szCs w:val="26"/>
        </w:rPr>
        <w:t>ен</w:t>
      </w:r>
      <w:r w:rsidR="00457688" w:rsidRPr="005E6553">
        <w:rPr>
          <w:rFonts w:ascii="Times New Roman" w:hAnsi="Times New Roman" w:cs="Times New Roman"/>
          <w:sz w:val="26"/>
          <w:szCs w:val="26"/>
        </w:rPr>
        <w:t>ый</w:t>
      </w:r>
      <w:r w:rsidR="007E068A" w:rsidRPr="005E6553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5E6553">
        <w:rPr>
          <w:rFonts w:ascii="Times New Roman" w:hAnsi="Times New Roman" w:cs="Times New Roman"/>
          <w:sz w:val="26"/>
          <w:szCs w:val="26"/>
        </w:rPr>
        <w:t>ь</w:t>
      </w:r>
      <w:r w:rsidR="007E068A" w:rsidRPr="005E6553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5E6553">
        <w:rPr>
          <w:rFonts w:ascii="Times New Roman" w:hAnsi="Times New Roman" w:cs="Times New Roman"/>
          <w:sz w:val="26"/>
          <w:szCs w:val="26"/>
        </w:rPr>
        <w:t>у</w:t>
      </w:r>
      <w:r w:rsidR="007E068A" w:rsidRPr="005E6553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5E6553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5E6553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5E6553">
        <w:rPr>
          <w:rFonts w:ascii="Times New Roman" w:hAnsi="Times New Roman" w:cs="Times New Roman"/>
          <w:sz w:val="26"/>
          <w:szCs w:val="26"/>
        </w:rPr>
        <w:t> </w:t>
      </w:r>
      <w:r w:rsidR="00077651" w:rsidRPr="005E6553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5E6553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C3" w:rsidRDefault="002745C3" w:rsidP="005E6003">
      <w:pPr>
        <w:spacing w:after="0" w:line="240" w:lineRule="auto"/>
      </w:pPr>
      <w:r>
        <w:separator/>
      </w:r>
    </w:p>
  </w:endnote>
  <w:endnote w:type="continuationSeparator" w:id="0">
    <w:p w:rsidR="002745C3" w:rsidRDefault="002745C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C3" w:rsidRDefault="002745C3" w:rsidP="005E6003">
      <w:pPr>
        <w:spacing w:after="0" w:line="240" w:lineRule="auto"/>
      </w:pPr>
      <w:r>
        <w:separator/>
      </w:r>
    </w:p>
  </w:footnote>
  <w:footnote w:type="continuationSeparator" w:id="0">
    <w:p w:rsidR="002745C3" w:rsidRDefault="002745C3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368B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19 января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4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6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7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4"/>
  </w:num>
  <w:num w:numId="7">
    <w:abstractNumId w:val="20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8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4"/>
  </w:num>
  <w:num w:numId="26">
    <w:abstractNumId w:val="1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</w:num>
  <w:num w:numId="31">
    <w:abstractNumId w:val="12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588F"/>
    <w:rsid w:val="00077651"/>
    <w:rsid w:val="0008249D"/>
    <w:rsid w:val="00082661"/>
    <w:rsid w:val="00092C37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0B26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215E"/>
    <w:rsid w:val="00266574"/>
    <w:rsid w:val="00271014"/>
    <w:rsid w:val="00272807"/>
    <w:rsid w:val="002745C3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1DDD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453D"/>
    <w:rsid w:val="00405924"/>
    <w:rsid w:val="00410115"/>
    <w:rsid w:val="0041143D"/>
    <w:rsid w:val="0041148B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299F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C3E5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68B3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107A-9AE3-4840-9C07-7E542C62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2022-01-17T10:09:00Z</cp:lastPrinted>
  <dcterms:created xsi:type="dcterms:W3CDTF">2022-01-18T03:59:00Z</dcterms:created>
  <dcterms:modified xsi:type="dcterms:W3CDTF">2022-01-18T03:59:00Z</dcterms:modified>
</cp:coreProperties>
</file>